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Louisville/Jefferson County Continuum of Care (KY-501) CoC NOFO Scoring Rubric - </w:t>
      </w:r>
      <w:r w:rsidDel="00000000" w:rsidR="00000000" w:rsidRPr="00000000">
        <w:rPr>
          <w:rFonts w:ascii="Calibri" w:cs="Calibri" w:eastAsia="Calibri" w:hAnsi="Calibri"/>
          <w:color w:val="ff0000"/>
          <w:sz w:val="24"/>
          <w:szCs w:val="24"/>
          <w:rtl w:val="0"/>
        </w:rPr>
        <w:t xml:space="preserve">TO BE COMPLETED BY AGENCY</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SSO</w:t>
      </w:r>
      <w:r w:rsidDel="00000000" w:rsidR="00000000" w:rsidRPr="00000000">
        <w:rPr>
          <w:rFonts w:ascii="Calibri" w:cs="Calibri" w:eastAsia="Calibri" w:hAnsi="Calibri"/>
          <w:sz w:val="20"/>
          <w:szCs w:val="20"/>
          <w:rtl w:val="0"/>
        </w:rPr>
        <w:t xml:space="preserve"> Projects</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tbl>
      <w:tblPr>
        <w:tblStyle w:val="Table1"/>
        <w:tblW w:w="7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695"/>
        <w:gridCol w:w="1485"/>
        <w:gridCol w:w="105"/>
        <w:tblGridChange w:id="0">
          <w:tblGrid>
            <w:gridCol w:w="1695"/>
            <w:gridCol w:w="4695"/>
            <w:gridCol w:w="1485"/>
            <w:gridCol w:w="10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Name:</w:t>
            </w:r>
            <w:r w:rsidDel="00000000" w:rsidR="00000000" w:rsidRPr="00000000">
              <w:rPr>
                <w:rtl w:val="0"/>
              </w:rPr>
            </w:r>
          </w:p>
        </w:tc>
        <w:tc>
          <w:tcPr>
            <w:gridSpan w:val="3"/>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Grantee: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Grant Prefix:*</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D">
            <w:pPr>
              <w:widowControl w:val="0"/>
              <w:rPr>
                <w:rFonts w:ascii="Calibri" w:cs="Calibri" w:eastAsia="Calibri" w:hAnsi="Calibri"/>
                <w:sz w:val="20"/>
                <w:szCs w:val="20"/>
              </w:rPr>
            </w:pPr>
            <w:r w:rsidDel="00000000" w:rsidR="00000000" w:rsidRPr="00000000">
              <w:rPr>
                <w:rtl w:val="0"/>
              </w:rPr>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Current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rPr>
                <w:rFonts w:ascii="Calibri" w:cs="Calibri" w:eastAsia="Calibri" w:hAnsi="Calibri"/>
                <w:sz w:val="20"/>
                <w:szCs w:val="20"/>
              </w:rPr>
            </w:pPr>
            <w:r w:rsidDel="00000000" w:rsidR="00000000" w:rsidRPr="00000000">
              <w:rPr>
                <w:rtl w:val="0"/>
              </w:rPr>
            </w:r>
          </w:p>
        </w:tc>
      </w:tr>
      <w:tr>
        <w:trPr>
          <w:cantSplit w:val="0"/>
          <w:trHeight w:val="9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Application Project Component:</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Project Type:**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widowControl w:val="0"/>
              <w:rPr>
                <w:rFonts w:ascii="Calibri" w:cs="Calibri" w:eastAsia="Calibri" w:hAnsi="Calibri"/>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Data source: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grant prefix is the first five digits of your grant number (i.e., KY0123)</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Specify if your project is a transition grant, a renewal, a reallocation of existing projects (include projects reallocating), or an entirely new project.</w:t>
        <w:tab/>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INSTRUCTIONS: This rubric is applicable to SSO project types. The following projects should use this rubric:</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Standard project renewals</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Reallocation of at least two projects into a new SSO project </w:t>
        <w:tab/>
        <w:tab/>
        <w:tab/>
        <w:tab/>
        <w:t xml:space="preserve"> </w:t>
        <w:tab/>
        <w:tab/>
        <w:tab/>
        <w:tab/>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submitting this scoring rubric you must include a copy of your supportive services agreement and (if you are a VSP) a copy of the data source from which your responses are derived.</w:t>
        <w:tab/>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Fonts w:ascii="Calibri" w:cs="Calibri" w:eastAsia="Calibri" w:hAnsi="Calibri"/>
          <w:b w:val="1"/>
          <w:bCs w:val="1"/>
          <w:color w:val="0000ff"/>
          <w:sz w:val="28"/>
          <w:szCs w:val="28"/>
          <w:rtl w:val="0"/>
        </w:rPr>
        <w:t xml:space="preserve">SECTION 1. OBJECTIVE CRITERIA</w:t>
      </w: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3.6453201970444"/>
        <w:gridCol w:w="6336"/>
        <w:gridCol w:w="405.04433497536934"/>
        <w:gridCol w:w="405.04433497536934"/>
        <w:gridCol w:w="405.04433497536934"/>
        <w:gridCol w:w="405.04433497536934"/>
        <w:gridCol w:w="405.04433497536934"/>
        <w:gridCol w:w="405.04433497536934"/>
        <w:gridCol w:w="405.04433497536934"/>
        <w:gridCol w:w="405.04433497536934"/>
        <w:tblGridChange w:id="0">
          <w:tblGrid>
            <w:gridCol w:w="1223.6453201970444"/>
            <w:gridCol w:w="6336"/>
            <w:gridCol w:w="405.04433497536934"/>
            <w:gridCol w:w="405.04433497536934"/>
            <w:gridCol w:w="405.04433497536934"/>
            <w:gridCol w:w="405.04433497536934"/>
            <w:gridCol w:w="405.04433497536934"/>
            <w:gridCol w:w="405.04433497536934"/>
            <w:gridCol w:w="405.04433497536934"/>
            <w:gridCol w:w="405.04433497536934"/>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Fonts w:ascii="Calibri" w:cs="Calibri" w:eastAsia="Calibri" w:hAnsi="Calibri"/>
                <w:sz w:val="20"/>
                <w:szCs w:val="20"/>
                <w:rtl w:val="0"/>
              </w:rPr>
              <w:t xml:space="preserve">Street outreach project or project providing immediate medical service</w:t>
              <w:tab/>
              <w:tab/>
              <w:tab/>
              <w:tab/>
              <w:tab/>
              <w:tab/>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Calibri" w:cs="Calibri" w:eastAsia="Calibri" w:hAnsi="Calibri"/>
                <w:sz w:val="20"/>
                <w:szCs w:val="20"/>
                <w:rtl w:val="0"/>
              </w:rPr>
              <w:t xml:space="preserve">Is this a street outreach project or other project that provides immediate medical services?</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Fonts w:ascii="Calibri" w:cs="Calibri" w:eastAsia="Calibri" w:hAnsi="Calibri"/>
                <w:sz w:val="20"/>
                <w:szCs w:val="20"/>
                <w:rtl w:val="0"/>
              </w:rPr>
              <w:t xml:space="preserve">SSO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48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Yes</w:t>
            </w:r>
          </w:p>
          <w:p w:rsidR="00000000" w:rsidDel="00000000" w:rsidP="00000000" w:rsidRDefault="00000000" w:rsidRPr="00000000" w14:paraId="00000054">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48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rPr>
                <w:rFonts w:ascii="Calibri" w:cs="Calibri" w:eastAsia="Calibri" w:hAnsi="Calibri"/>
                <w:sz w:val="20"/>
                <w:szCs w:val="20"/>
              </w:rPr>
            </w:pPr>
            <w:r w:rsidDel="00000000" w:rsidR="00000000" w:rsidRPr="00000000">
              <w:rPr>
                <w:rtl w:val="0"/>
              </w:rPr>
            </w:r>
          </w:p>
        </w:tc>
      </w:tr>
      <w:tr>
        <w:trPr>
          <w:cantSplit w:val="0"/>
          <w:trHeight w:val="35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tl w:val="0"/>
              </w:rPr>
            </w:r>
          </w:p>
        </w:tc>
      </w:tr>
    </w:tbl>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tbl>
      <w:tblPr>
        <w:tblStyle w:val="Table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Fonts w:ascii="Calibri" w:cs="Calibri" w:eastAsia="Calibri" w:hAnsi="Calibri"/>
                <w:sz w:val="20"/>
                <w:szCs w:val="20"/>
                <w:rtl w:val="0"/>
              </w:rPr>
              <w:t xml:space="preserve">Supportive services requirement</w:t>
              <w:tab/>
              <w:tab/>
              <w:tab/>
              <w:tab/>
              <w:tab/>
              <w:tab/>
              <w:tab/>
              <w:tab/>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Fonts w:ascii="Calibri" w:cs="Calibri" w:eastAsia="Calibri" w:hAnsi="Calibri"/>
                <w:sz w:val="20"/>
                <w:szCs w:val="20"/>
                <w:rtl w:val="0"/>
              </w:rPr>
              <w:t xml:space="preserve">Will this project require each participant to engage in supportive services as a condition of long-term participation in the project? (ex. case management, substance abuse treatment, job skill training, etc.)</w:t>
            </w:r>
            <w:r w:rsidDel="00000000" w:rsidR="00000000" w:rsidRPr="00000000">
              <w:rPr>
                <w:rtl w:val="0"/>
              </w:rPr>
            </w:r>
          </w:p>
        </w:tc>
      </w:tr>
      <w:tr>
        <w:trPr>
          <w:cantSplit w:val="0"/>
          <w:trHeight w:val="48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Fonts w:ascii="Calibri" w:cs="Calibri" w:eastAsia="Calibri" w:hAnsi="Calibri"/>
                <w:sz w:val="20"/>
                <w:szCs w:val="20"/>
                <w:rtl w:val="0"/>
              </w:rPr>
              <w:t xml:space="preserve">SSO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jc w:val="right"/>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6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points: Yes</w:t>
            </w:r>
          </w:p>
          <w:p w:rsidR="00000000" w:rsidDel="00000000" w:rsidP="00000000" w:rsidRDefault="00000000" w:rsidRPr="00000000" w14:paraId="0000009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points: No</w:t>
              <w:tab/>
              <w:tab/>
              <w:tab/>
              <w:tab/>
              <w:tab/>
              <w:tab/>
              <w:tab/>
              <w:tab/>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rtl w:val="0"/>
              </w:rPr>
            </w:r>
          </w:p>
        </w:tc>
      </w:tr>
      <w:tr>
        <w:trPr>
          <w:cantSplit w:val="0"/>
          <w:trHeight w:val="321.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rPr>
                <w:sz w:val="20"/>
                <w:szCs w:val="20"/>
              </w:rPr>
            </w:pPr>
            <w:r w:rsidDel="00000000" w:rsidR="00000000" w:rsidRPr="00000000">
              <w:rPr>
                <w:rtl w:val="0"/>
              </w:rPr>
            </w:r>
          </w:p>
        </w:tc>
      </w:tr>
    </w:tbl>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Fonts w:ascii="Calibri" w:cs="Calibri" w:eastAsia="Calibri" w:hAnsi="Calibri"/>
          <w:b w:val="1"/>
          <w:bCs w:val="1"/>
          <w:color w:val="0000ff"/>
          <w:sz w:val="28"/>
          <w:szCs w:val="28"/>
          <w:rtl w:val="0"/>
        </w:rPr>
        <w:t xml:space="preserve">SECTION 2.A. OTHER CRITERIA: SUBSTANCE ABUSE TREATMENT</w:t>
      </w:r>
      <w:r w:rsidDel="00000000" w:rsidR="00000000" w:rsidRPr="00000000">
        <w:rPr>
          <w:sz w:val="20"/>
          <w:szCs w:val="20"/>
          <w:rtl w:val="0"/>
        </w:rPr>
        <w:tab/>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Change w:id="0">
          <w:tblGrid>
            <w:gridCol w:w="1149.4736842105262"/>
            <w:gridCol w:w="8210.526315789473"/>
            <w:gridCol w:w="180.00000000000023"/>
            <w:gridCol w:w="180.00000000000023"/>
            <w:gridCol w:w="180.00000000000023"/>
            <w:gridCol w:w="180.00000000000023"/>
            <w:gridCol w:w="180.00000000000023"/>
            <w:gridCol w:w="180.00000000000023"/>
            <w:gridCol w:w="180.00000000000023"/>
            <w:gridCol w:w="180.00000000000023"/>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sz w:val="20"/>
                <w:szCs w:val="20"/>
                <w:rtl w:val="0"/>
              </w:rPr>
              <w:t xml:space="preserve">Measure:</w:t>
            </w:r>
            <w:r w:rsidDel="00000000" w:rsidR="00000000" w:rsidRPr="00000000">
              <w:rPr>
                <w:rtl w:val="0"/>
              </w:rPr>
            </w:r>
          </w:p>
        </w:tc>
        <w:tc>
          <w:tcPr>
            <w:gridSpan w:val="9"/>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rFonts w:ascii="Calibri" w:cs="Calibri" w:eastAsia="Calibri" w:hAnsi="Calibri"/>
                <w:sz w:val="20"/>
                <w:szCs w:val="20"/>
                <w:rtl w:val="0"/>
              </w:rPr>
              <w:t xml:space="preserve">Substance Abuse Treatment</w:t>
            </w:r>
            <w:r w:rsidDel="00000000" w:rsidR="00000000" w:rsidRPr="00000000">
              <w:rPr>
                <w:rtl w:val="0"/>
              </w:rPr>
            </w:r>
          </w:p>
        </w:tc>
      </w:tr>
      <w:tr>
        <w:trPr>
          <w:cantSplit w:val="0"/>
          <w:trHeight w:val="426.523437499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rPr>
                <w:sz w:val="20"/>
                <w:szCs w:val="20"/>
              </w:rPr>
            </w:pPr>
            <w:r w:rsidDel="00000000" w:rsidR="00000000" w:rsidRPr="00000000">
              <w:rPr>
                <w:rFonts w:ascii="Calibri" w:cs="Calibri" w:eastAsia="Calibri" w:hAnsi="Calibri"/>
                <w:b w:val="1"/>
                <w:bCs w:val="1"/>
                <w:sz w:val="20"/>
                <w:szCs w:val="20"/>
                <w:rtl w:val="0"/>
              </w:rPr>
              <w:t xml:space="preserve">Description:</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rPr>
                <w:sz w:val="20"/>
                <w:szCs w:val="20"/>
              </w:rPr>
            </w:pPr>
            <w:r w:rsidDel="00000000" w:rsidR="00000000" w:rsidRPr="00000000">
              <w:rPr>
                <w:rFonts w:ascii="Calibri" w:cs="Calibri" w:eastAsia="Calibri" w:hAnsi="Calibri"/>
                <w:sz w:val="20"/>
                <w:szCs w:val="20"/>
                <w:rtl w:val="0"/>
              </w:rPr>
              <w:t xml:space="preserve">Does this project have access to a substance abuse treatment professional who is available to participants?</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rPr>
                <w:sz w:val="20"/>
                <w:szCs w:val="20"/>
              </w:rPr>
            </w:pPr>
            <w:r w:rsidDel="00000000" w:rsidR="00000000" w:rsidRPr="00000000">
              <w:rPr>
                <w:rFonts w:ascii="Calibri" w:cs="Calibri" w:eastAsia="Calibri" w:hAnsi="Calibri"/>
                <w:b w:val="1"/>
                <w:bCs w:val="1"/>
                <w:sz w:val="20"/>
                <w:szCs w:val="20"/>
                <w:rtl w:val="0"/>
              </w:rPr>
              <w:t xml:space="preserve">Applicable to:</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rPr>
                <w:sz w:val="20"/>
                <w:szCs w:val="20"/>
              </w:rPr>
            </w:pPr>
            <w:r w:rsidDel="00000000" w:rsidR="00000000" w:rsidRPr="00000000">
              <w:rPr>
                <w:rFonts w:ascii="Calibri" w:cs="Calibri" w:eastAsia="Calibri" w:hAnsi="Calibri"/>
                <w:sz w:val="20"/>
                <w:szCs w:val="20"/>
                <w:rtl w:val="0"/>
              </w:rPr>
              <w:t xml:space="preserve">SSO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rPr>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jc w:val="right"/>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rFonts w:ascii="Calibri" w:cs="Calibri" w:eastAsia="Calibri" w:hAnsi="Calibri"/>
                <w:b w:val="1"/>
                <w:bCs w:val="1"/>
                <w:sz w:val="20"/>
                <w:szCs w:val="20"/>
                <w:rtl w:val="0"/>
              </w:rPr>
              <w:t xml:space="preserve">Point Basis:</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point: Yes</w:t>
            </w:r>
          </w:p>
          <w:p w:rsidR="00000000" w:rsidDel="00000000" w:rsidP="00000000" w:rsidRDefault="00000000" w:rsidRPr="00000000" w14:paraId="000000E6">
            <w:pPr>
              <w:widowControl w:val="0"/>
              <w:rPr>
                <w:sz w:val="20"/>
                <w:szCs w:val="20"/>
              </w:rPr>
            </w:pPr>
            <w:r w:rsidDel="00000000" w:rsidR="00000000" w:rsidRPr="00000000">
              <w:rPr>
                <w:rFonts w:ascii="Calibri" w:cs="Calibri" w:eastAsia="Calibri" w:hAnsi="Calibri"/>
                <w:sz w:val="20"/>
                <w:szCs w:val="20"/>
                <w:rtl w:val="0"/>
              </w:rPr>
              <w:t xml:space="preserve">0 points: No</w:t>
            </w: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gridSpan w:val="9"/>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rPr>
                <w:sz w:val="20"/>
                <w:szCs w:val="20"/>
              </w:rPr>
            </w:pPr>
            <w:r w:rsidDel="00000000" w:rsidR="00000000" w:rsidRPr="00000000">
              <w:rPr>
                <w:rtl w:val="0"/>
              </w:rPr>
            </w:r>
          </w:p>
        </w:tc>
      </w:tr>
    </w:tbl>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Scoring Framework</w:t>
      </w:r>
      <w:r w:rsidDel="00000000" w:rsidR="00000000" w:rsidRPr="00000000">
        <w:rPr>
          <w:rtl w:val="0"/>
        </w:rPr>
      </w:r>
    </w:p>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tab/>
      </w:r>
    </w:p>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Points</w:t>
      </w:r>
      <w:r w:rsidDel="00000000" w:rsidR="00000000" w:rsidRPr="00000000">
        <w:rPr>
          <w:rFonts w:ascii="Calibri" w:cs="Calibri" w:eastAsia="Calibri" w:hAnsi="Calibri"/>
          <w:sz w:val="20"/>
          <w:szCs w:val="20"/>
          <w:rtl w:val="0"/>
        </w:rPr>
        <w:t xml:space="preserve">: Applicant did not address the scoring criteria or did not provide a reasonable or understandable answer.</w:t>
        <w:tab/>
      </w:r>
    </w:p>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b w:val="1"/>
          <w:bCs w:val="1"/>
          <w:rtl w:val="0"/>
        </w:rPr>
        <w:t xml:space="preserve">Describe how your project will promote treatment and recovery from substance abuse disorder. 500 word limit.</w:t>
      </w:r>
      <w:r w:rsidDel="00000000" w:rsidR="00000000" w:rsidRPr="00000000">
        <w:rPr>
          <w:rtl w:val="0"/>
        </w:rPr>
      </w:r>
    </w:p>
    <w:p w:rsidR="00000000" w:rsidDel="00000000" w:rsidP="00000000" w:rsidRDefault="00000000" w:rsidRPr="00000000" w14:paraId="0000010A">
      <w:pPr>
        <w:rPr>
          <w:sz w:val="20"/>
          <w:szCs w:val="20"/>
        </w:rPr>
      </w:pPr>
      <w:r w:rsidDel="00000000" w:rsidR="00000000" w:rsidRPr="00000000">
        <w:rPr>
          <w:rFonts w:ascii="Calibri" w:cs="Calibri" w:eastAsia="Calibri" w:hAnsi="Calibri"/>
          <w:sz w:val="20"/>
          <w:szCs w:val="20"/>
          <w:rtl w:val="0"/>
        </w:rPr>
        <w:t xml:space="preserve">Criteria: Applicant describes the policies regarding illicit drug use, treatment for substance abuse disorder, and sobriety. Applicant describes the supportive services provided to participants which promote treatment and recovery from substance abuse disorder.</w:t>
      </w:r>
      <w:r w:rsidDel="00000000" w:rsidR="00000000" w:rsidRPr="00000000">
        <w:rPr>
          <w:rtl w:val="0"/>
        </w:rPr>
      </w:r>
    </w:p>
    <w:tbl>
      <w:tblPr>
        <w:tblStyle w:val="Table5"/>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rPr>
                <w:sz w:val="20"/>
                <w:szCs w:val="20"/>
              </w:rPr>
            </w:pPr>
            <w:r w:rsidDel="00000000" w:rsidR="00000000" w:rsidRPr="00000000">
              <w:rPr>
                <w:rtl w:val="0"/>
              </w:rPr>
            </w:r>
          </w:p>
        </w:tc>
      </w:tr>
    </w:tbl>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397758"/>
                <wp:effectExtent b="0" l="0" r="0" t="0"/>
                <wp:docPr id="5"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397758"/>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457950" cy="23977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0">
      <w:pPr>
        <w:rPr>
          <w:rFonts w:ascii="Calibri" w:cs="Calibri" w:eastAsia="Calibri" w:hAnsi="Calibri"/>
          <w:b w:val="1"/>
          <w:bCs w:val="1"/>
          <w:color w:val="0000ff"/>
          <w:sz w:val="28"/>
          <w:szCs w:val="28"/>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bCs w:val="1"/>
          <w:color w:val="0000ff"/>
          <w:sz w:val="28"/>
          <w:szCs w:val="28"/>
        </w:rPr>
      </w:pPr>
      <w:r w:rsidDel="00000000" w:rsidR="00000000" w:rsidRPr="00000000">
        <w:rPr>
          <w:rFonts w:ascii="Calibri" w:cs="Calibri" w:eastAsia="Calibri" w:hAnsi="Calibri"/>
          <w:b w:val="1"/>
          <w:bCs w:val="1"/>
          <w:color w:val="0000ff"/>
          <w:sz w:val="28"/>
          <w:szCs w:val="28"/>
          <w:rtl w:val="0"/>
        </w:rPr>
        <w:t xml:space="preserve">SECTION 2.B. OTHER CRITERIA: NARRATIVES</w:t>
      </w:r>
    </w:p>
    <w:p w:rsidR="00000000" w:rsidDel="00000000" w:rsidP="00000000" w:rsidRDefault="00000000" w:rsidRPr="00000000" w14:paraId="0000011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Scoring Framework</w:t>
      </w:r>
    </w:p>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Max Points</w:t>
      </w:r>
      <w:r w:rsidDel="00000000" w:rsidR="00000000" w:rsidRPr="00000000">
        <w:rPr>
          <w:rFonts w:ascii="Calibri" w:cs="Calibri" w:eastAsia="Calibri" w:hAnsi="Calibri"/>
          <w:sz w:val="20"/>
          <w:szCs w:val="20"/>
          <w:rtl w:val="0"/>
        </w:rPr>
        <w:t xml:space="preserve">: Applicant provided a clear answer that addressed all parts of the narrative requests.</w:t>
      </w:r>
    </w:p>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Mid Points</w:t>
      </w:r>
      <w:r w:rsidDel="00000000" w:rsidR="00000000" w:rsidRPr="00000000">
        <w:rPr>
          <w:rFonts w:ascii="Calibri" w:cs="Calibri" w:eastAsia="Calibri" w:hAnsi="Calibri"/>
          <w:sz w:val="20"/>
          <w:szCs w:val="20"/>
          <w:rtl w:val="0"/>
        </w:rPr>
        <w:t xml:space="preserve">: Applicants provided an answer that addressed some/most parts of the narrative requests but was unclear.</w:t>
      </w:r>
    </w:p>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Low to Zero Point</w:t>
      </w:r>
      <w:r w:rsidDel="00000000" w:rsidR="00000000" w:rsidRPr="00000000">
        <w:rPr>
          <w:rFonts w:ascii="Calibri" w:cs="Calibri" w:eastAsia="Calibri" w:hAnsi="Calibri"/>
          <w:sz w:val="20"/>
          <w:szCs w:val="20"/>
          <w:rtl w:val="0"/>
        </w:rPr>
        <w:t xml:space="preserve">s: Applicant did not address the scoring criteria or did not provide a reasonable or understandable answer.</w:t>
      </w:r>
    </w:p>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Describe how you work to engage people living in places not meant for human habitation to access emergency shelter, treatment programs, reunification with family, transitional housing or independent living. Certify that you do not interfere or impede with law enforcement to enforce local laws such as public camping and public drug use laws.</w:t>
        <w:tab/>
      </w:r>
      <w:r w:rsidDel="00000000" w:rsidR="00000000" w:rsidRPr="00000000">
        <w:rPr>
          <w:rFonts w:ascii="Calibri" w:cs="Calibri" w:eastAsia="Calibri" w:hAnsi="Calibri"/>
          <w:sz w:val="20"/>
          <w:szCs w:val="20"/>
          <w:rtl w:val="0"/>
        </w:rPr>
        <w:t xml:space="preserve">Criteria: Applicant describes strategy for engaging with unsheltered homeless and connecting individuals and families to shelter, treatment programs, transitional housing and independent living. Applicant attests that they do not impede or interfere with law enforcement.</w:t>
      </w:r>
      <w:r w:rsidDel="00000000" w:rsidR="00000000" w:rsidRPr="00000000">
        <w:rPr>
          <w:rFonts w:ascii="Calibri" w:cs="Calibri" w:eastAsia="Calibri" w:hAnsi="Calibri"/>
          <w:b w:val="1"/>
          <w:bCs w:val="1"/>
          <w:rtl w:val="0"/>
        </w:rPr>
        <w:tab/>
        <w:tab/>
        <w:tab/>
        <w:tab/>
        <w:tab/>
        <w:tab/>
      </w:r>
      <w:r w:rsidDel="00000000" w:rsidR="00000000" w:rsidRPr="00000000">
        <w:rPr>
          <w:rFonts w:ascii="Calibri" w:cs="Calibri" w:eastAsia="Calibri" w:hAnsi="Calibri"/>
          <w:sz w:val="20"/>
          <w:szCs w:val="20"/>
          <w:rtl w:val="0"/>
        </w:rPr>
        <w:tab/>
        <w:tab/>
        <w:tab/>
        <w:tab/>
      </w:r>
    </w:p>
    <w:tbl>
      <w:tblPr>
        <w:tblStyle w:val="Table6"/>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rPr>
                <w:sz w:val="20"/>
                <w:szCs w:val="20"/>
              </w:rPr>
            </w:pPr>
            <w:r w:rsidDel="00000000" w:rsidR="00000000" w:rsidRPr="00000000">
              <w:rPr>
                <w:rtl w:val="0"/>
              </w:rPr>
            </w:r>
          </w:p>
        </w:tc>
      </w:tr>
    </w:tbl>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852637"/>
                <wp:effectExtent b="0" l="0" r="0" t="0"/>
                <wp:docPr id="2"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852637"/>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457950" cy="1852637"/>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ab/>
        <w:tab/>
        <w:tab/>
      </w:r>
    </w:p>
    <w:p w:rsidR="00000000" w:rsidDel="00000000" w:rsidP="00000000" w:rsidRDefault="00000000" w:rsidRPr="00000000" w14:paraId="0000011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Describe what supportive services are offered by this project. 500 word limit. </w:t>
      </w:r>
    </w:p>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demonstrates the type and scale of all supportive services available to participants (e.g. case management, substance abuse treatment, job training, etc.). Applicant demonstrates that the project will provide and/or partner with other organizations to provide robust wraparound services. </w:t>
      </w:r>
    </w:p>
    <w:tbl>
      <w:tblPr>
        <w:tblStyle w:val="Table7"/>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rPr>
                <w:sz w:val="20"/>
                <w:szCs w:val="20"/>
              </w:rPr>
            </w:pPr>
            <w:r w:rsidDel="00000000" w:rsidR="00000000" w:rsidRPr="00000000">
              <w:rPr>
                <w:rtl w:val="0"/>
              </w:rPr>
            </w:r>
          </w:p>
        </w:tc>
      </w:tr>
    </w:tbl>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451702"/>
                <wp:effectExtent b="0" l="0" r="0" t="0"/>
                <wp:docPr id="4"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451702"/>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457950" cy="24517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b w:val="1"/>
          <w:bCs w:val="1"/>
          <w:rtl w:val="0"/>
        </w:rPr>
        <w:t xml:space="preserve">Describe the populations served by your project and how you will ensure that the supportive services provided are appropriate and accessible to all participants. 500 word limit. </w:t>
      </w:r>
      <w:r w:rsidDel="00000000" w:rsidR="00000000" w:rsidRPr="00000000">
        <w:rPr>
          <w:rtl w:val="0"/>
        </w:rPr>
      </w:r>
    </w:p>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Criteria: Applicant describes the populations served by this project which may include elderly individuals with a physical disability/impairment, young adults, families, veterans, and survivors of domestic abuse, dating violence, sexual assault, and stalking. Applicant describes how they will ensure all populations can access appropriate supportive services.</w:t>
        <w:tab/>
        <w:tab/>
      </w:r>
    </w:p>
    <w:tbl>
      <w:tblPr>
        <w:tblStyle w:val="Table8"/>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rPr>
                <w:sz w:val="20"/>
                <w:szCs w:val="20"/>
              </w:rPr>
            </w:pPr>
            <w:r w:rsidDel="00000000" w:rsidR="00000000" w:rsidRPr="00000000">
              <w:rPr>
                <w:rtl w:val="0"/>
              </w:rPr>
            </w:r>
          </w:p>
        </w:tc>
      </w:tr>
    </w:tbl>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1982515"/>
                <wp:effectExtent b="0" l="0" r="0" t="0"/>
                <wp:docPr id="1"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198251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457950" cy="1982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What is your strategy for designing supportive services plans that will promote self-sufficiency and economic independence for participants. 500 word limit.</w:t>
      </w:r>
      <w:r w:rsidDel="00000000" w:rsidR="00000000" w:rsidRPr="00000000">
        <w:rPr>
          <w:rFonts w:ascii="Calibri" w:cs="Calibri" w:eastAsia="Calibri" w:hAnsi="Calibri"/>
          <w:sz w:val="20"/>
          <w:szCs w:val="20"/>
          <w:rtl w:val="0"/>
        </w:rPr>
        <w:tab/>
        <w:t xml:space="preserve">Criteria: Applicant demonstrates how participants will be assisted in obtaining a customized supportive services plan which promotes sobriety, self-sufficiency, economic independence and stability. Applicant demonstrates understanding of the needs of the participants to be served.</w:t>
      </w:r>
    </w:p>
    <w:tbl>
      <w:tblPr>
        <w:tblStyle w:val="Table9"/>
        <w:tblW w:w="3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500"/>
        <w:tblGridChange w:id="0">
          <w:tblGrid>
            <w:gridCol w:w="1890"/>
            <w:gridCol w:w="15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alibri" w:cs="Calibri" w:eastAsia="Calibri" w:hAnsi="Calibri"/>
                <w:b w:val="1"/>
                <w:bCs w:val="1"/>
                <w:color w:val="ff0000"/>
                <w:sz w:val="20"/>
                <w:szCs w:val="20"/>
                <w:rtl w:val="0"/>
              </w:rPr>
              <w:t xml:space="preserve">Max points: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jc w:val="right"/>
              <w:rPr>
                <w:sz w:val="20"/>
                <w:szCs w:val="20"/>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rPr>
                <w:sz w:val="20"/>
                <w:szCs w:val="20"/>
              </w:rPr>
            </w:pPr>
            <w:r w:rsidDel="00000000" w:rsidR="00000000" w:rsidRPr="00000000">
              <w:rPr>
                <w:rFonts w:ascii="Calibri" w:cs="Calibri" w:eastAsia="Calibri" w:hAnsi="Calibri"/>
                <w:b w:val="1"/>
                <w:bCs w:val="1"/>
                <w:color w:val="ff0000"/>
                <w:sz w:val="20"/>
                <w:szCs w:val="20"/>
                <w:rtl w:val="0"/>
              </w:rPr>
              <w:t xml:space="preserve">POINTS AWARDED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rPr>
                <w:sz w:val="20"/>
                <w:szCs w:val="20"/>
              </w:rPr>
            </w:pPr>
            <w:r w:rsidDel="00000000" w:rsidR="00000000" w:rsidRPr="00000000">
              <w:rPr>
                <w:rtl w:val="0"/>
              </w:rPr>
            </w:r>
          </w:p>
        </w:tc>
      </w:tr>
    </w:tbl>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114300" distT="114300" distL="114300" distR="114300">
                <wp:extent cx="6457950" cy="2090279"/>
                <wp:effectExtent b="0" l="0" r="0" t="0"/>
                <wp:docPr id="3" name=""/>
                <a:graphic>
                  <a:graphicData uri="http://schemas.microsoft.com/office/word/2010/wordprocessingShape">
                    <wps:wsp>
                      <wps:cNvSpPr/>
                      <wps:cNvPr id="2" name="Shape 2"/>
                      <wps:spPr>
                        <a:xfrm>
                          <a:off x="243625" y="284225"/>
                          <a:ext cx="6993900" cy="3745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57950" cy="2090279"/>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457950" cy="20902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